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7E83" w14:textId="3328B16A" w:rsidR="003C159E" w:rsidRPr="00556BFE" w:rsidRDefault="003C159E" w:rsidP="003C159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56BFE">
        <w:rPr>
          <w:rFonts w:ascii="Times New Roman" w:hAnsi="Times New Roman" w:cs="Times New Roman"/>
          <w:b/>
          <w:sz w:val="48"/>
          <w:szCs w:val="48"/>
        </w:rPr>
        <w:t xml:space="preserve">Распорядок работы пункта </w:t>
      </w:r>
      <w:r w:rsidR="00EF3D9E" w:rsidRPr="00556BFE">
        <w:rPr>
          <w:rFonts w:ascii="Times New Roman" w:hAnsi="Times New Roman" w:cs="Times New Roman"/>
          <w:b/>
          <w:sz w:val="48"/>
          <w:szCs w:val="48"/>
        </w:rPr>
        <w:t>регистрации</w:t>
      </w:r>
      <w:r w:rsidR="00556BFE" w:rsidRPr="00556B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56BFE">
        <w:rPr>
          <w:rFonts w:ascii="Times New Roman" w:hAnsi="Times New Roman" w:cs="Times New Roman"/>
          <w:b/>
          <w:sz w:val="48"/>
          <w:szCs w:val="48"/>
        </w:rPr>
        <w:br/>
      </w:r>
      <w:r w:rsidR="00556BFE" w:rsidRPr="00556BFE">
        <w:rPr>
          <w:rFonts w:ascii="Times New Roman" w:hAnsi="Times New Roman" w:cs="Times New Roman"/>
          <w:b/>
          <w:sz w:val="48"/>
          <w:szCs w:val="48"/>
        </w:rPr>
        <w:t xml:space="preserve">филиал «Молодечненский государственный </w:t>
      </w:r>
      <w:r w:rsidR="00556BFE">
        <w:rPr>
          <w:rFonts w:ascii="Times New Roman" w:hAnsi="Times New Roman" w:cs="Times New Roman"/>
          <w:b/>
          <w:sz w:val="48"/>
          <w:szCs w:val="48"/>
        </w:rPr>
        <w:br/>
      </w:r>
      <w:r w:rsidR="00556BFE" w:rsidRPr="00556BFE">
        <w:rPr>
          <w:rFonts w:ascii="Times New Roman" w:hAnsi="Times New Roman" w:cs="Times New Roman"/>
          <w:b/>
          <w:sz w:val="48"/>
          <w:szCs w:val="48"/>
        </w:rPr>
        <w:t xml:space="preserve">политехнический колледж» учреждения </w:t>
      </w:r>
      <w:r w:rsidR="00556BFE">
        <w:rPr>
          <w:rFonts w:ascii="Times New Roman" w:hAnsi="Times New Roman" w:cs="Times New Roman"/>
          <w:b/>
          <w:sz w:val="48"/>
          <w:szCs w:val="48"/>
        </w:rPr>
        <w:br/>
      </w:r>
      <w:r w:rsidR="00556BFE" w:rsidRPr="00556BFE">
        <w:rPr>
          <w:rFonts w:ascii="Times New Roman" w:hAnsi="Times New Roman" w:cs="Times New Roman"/>
          <w:b/>
          <w:sz w:val="48"/>
          <w:szCs w:val="48"/>
        </w:rPr>
        <w:t xml:space="preserve">образования «Республиканский институт </w:t>
      </w:r>
      <w:r w:rsidR="00305BD0">
        <w:rPr>
          <w:rFonts w:ascii="Times New Roman" w:hAnsi="Times New Roman" w:cs="Times New Roman"/>
          <w:b/>
          <w:sz w:val="48"/>
          <w:szCs w:val="48"/>
        </w:rPr>
        <w:br/>
      </w:r>
      <w:r w:rsidR="00556BFE" w:rsidRPr="00556BFE">
        <w:rPr>
          <w:rFonts w:ascii="Times New Roman" w:hAnsi="Times New Roman" w:cs="Times New Roman"/>
          <w:b/>
          <w:sz w:val="48"/>
          <w:szCs w:val="48"/>
        </w:rPr>
        <w:t>профессионального образования»</w:t>
      </w:r>
    </w:p>
    <w:p w14:paraId="18E7026E" w14:textId="77777777" w:rsidR="00743A17" w:rsidRPr="00305BD0" w:rsidRDefault="00743A17" w:rsidP="003C159E">
      <w:pPr>
        <w:rPr>
          <w:rFonts w:asciiTheme="majorBidi" w:hAnsiTheme="majorBidi" w:cstheme="majorBidi"/>
          <w:sz w:val="48"/>
          <w:szCs w:val="48"/>
        </w:rPr>
      </w:pPr>
    </w:p>
    <w:p w14:paraId="7155065B" w14:textId="7F092DD4" w:rsidR="003C159E" w:rsidRPr="00305BD0" w:rsidRDefault="00305BD0" w:rsidP="00305BD0">
      <w:pPr>
        <w:ind w:firstLine="709"/>
        <w:jc w:val="both"/>
        <w:rPr>
          <w:rFonts w:asciiTheme="majorBidi" w:hAnsiTheme="majorBidi" w:cstheme="majorBidi"/>
          <w:sz w:val="44"/>
          <w:szCs w:val="44"/>
        </w:rPr>
      </w:pPr>
      <w:r w:rsidRPr="00305BD0">
        <w:rPr>
          <w:rFonts w:asciiTheme="majorBidi" w:eastAsia="Calibri" w:hAnsiTheme="majorBidi" w:cstheme="majorBidi"/>
          <w:sz w:val="44"/>
          <w:szCs w:val="44"/>
        </w:rPr>
        <w:t>Регистрация абитуриентов для участия в централизованном тестировании 2026 года (ЦТ) будет осуществляться в период</w:t>
      </w:r>
      <w:r w:rsidR="003C159E" w:rsidRPr="00305BD0">
        <w:rPr>
          <w:rFonts w:asciiTheme="majorBidi" w:hAnsiTheme="majorBidi" w:cstheme="majorBidi"/>
          <w:sz w:val="44"/>
          <w:szCs w:val="44"/>
        </w:rPr>
        <w:t xml:space="preserve"> с </w:t>
      </w:r>
      <w:r w:rsidR="00AC257F" w:rsidRPr="00305BD0">
        <w:rPr>
          <w:rFonts w:asciiTheme="majorBidi" w:eastAsia="Times New Roman" w:hAnsiTheme="majorBidi" w:cstheme="majorBidi"/>
          <w:b/>
          <w:bCs/>
          <w:sz w:val="44"/>
          <w:szCs w:val="44"/>
          <w:lang w:eastAsia="ru-RU"/>
        </w:rPr>
        <w:t>09</w:t>
      </w:r>
      <w:r w:rsidR="00EF3D9E" w:rsidRPr="00305BD0">
        <w:rPr>
          <w:rFonts w:asciiTheme="majorBidi" w:eastAsia="Times New Roman" w:hAnsiTheme="majorBidi" w:cstheme="majorBidi"/>
          <w:b/>
          <w:bCs/>
          <w:sz w:val="44"/>
          <w:szCs w:val="44"/>
          <w:lang w:eastAsia="ru-RU"/>
        </w:rPr>
        <w:t xml:space="preserve"> </w:t>
      </w:r>
      <w:r w:rsidR="00AC257F" w:rsidRPr="00305BD0">
        <w:rPr>
          <w:rFonts w:asciiTheme="majorBidi" w:eastAsia="Times New Roman" w:hAnsiTheme="majorBidi" w:cstheme="majorBidi"/>
          <w:b/>
          <w:bCs/>
          <w:sz w:val="44"/>
          <w:szCs w:val="44"/>
          <w:lang w:eastAsia="ru-RU"/>
        </w:rPr>
        <w:t>апреля</w:t>
      </w:r>
      <w:r w:rsidR="00EF3D9E" w:rsidRPr="00305BD0">
        <w:rPr>
          <w:rFonts w:asciiTheme="majorBidi" w:eastAsia="Times New Roman" w:hAnsiTheme="majorBidi" w:cstheme="majorBidi"/>
          <w:b/>
          <w:bCs/>
          <w:sz w:val="44"/>
          <w:szCs w:val="44"/>
          <w:lang w:eastAsia="ru-RU"/>
        </w:rPr>
        <w:t xml:space="preserve"> по </w:t>
      </w:r>
      <w:r w:rsidR="00AC257F" w:rsidRPr="00305BD0">
        <w:rPr>
          <w:rFonts w:asciiTheme="majorBidi" w:eastAsia="Times New Roman" w:hAnsiTheme="majorBidi" w:cstheme="majorBidi"/>
          <w:b/>
          <w:bCs/>
          <w:sz w:val="44"/>
          <w:szCs w:val="44"/>
          <w:lang w:eastAsia="ru-RU"/>
        </w:rPr>
        <w:t>22</w:t>
      </w:r>
      <w:r w:rsidR="00EF3D9E" w:rsidRPr="00305BD0">
        <w:rPr>
          <w:rFonts w:asciiTheme="majorBidi" w:eastAsia="Times New Roman" w:hAnsiTheme="majorBidi" w:cstheme="majorBidi"/>
          <w:b/>
          <w:bCs/>
          <w:sz w:val="44"/>
          <w:szCs w:val="44"/>
          <w:lang w:eastAsia="ru-RU"/>
        </w:rPr>
        <w:t xml:space="preserve"> </w:t>
      </w:r>
      <w:r w:rsidR="00AC257F" w:rsidRPr="00305BD0">
        <w:rPr>
          <w:rFonts w:asciiTheme="majorBidi" w:eastAsia="Times New Roman" w:hAnsiTheme="majorBidi" w:cstheme="majorBidi"/>
          <w:b/>
          <w:bCs/>
          <w:sz w:val="44"/>
          <w:szCs w:val="44"/>
          <w:lang w:eastAsia="ru-RU"/>
        </w:rPr>
        <w:t>апреля</w:t>
      </w:r>
      <w:r w:rsidR="00EF43F0" w:rsidRPr="00305BD0">
        <w:rPr>
          <w:rFonts w:asciiTheme="majorBidi" w:hAnsiTheme="majorBidi" w:cstheme="majorBidi"/>
          <w:sz w:val="44"/>
          <w:szCs w:val="44"/>
        </w:rPr>
        <w:t xml:space="preserve"> в соответствии с </w:t>
      </w:r>
      <w:r w:rsidRPr="00305BD0">
        <w:rPr>
          <w:rFonts w:asciiTheme="majorBidi" w:hAnsiTheme="majorBidi" w:cstheme="majorBidi"/>
          <w:sz w:val="44"/>
          <w:szCs w:val="44"/>
        </w:rPr>
        <w:t>постановлением Министерства образования Республики Беларусь «О проведении централизованного тестирования по учебным предметам в 2026 году» от 17.09.2025 № 166</w:t>
      </w:r>
      <w:r w:rsidR="00A71E3E" w:rsidRPr="00305BD0">
        <w:rPr>
          <w:rFonts w:asciiTheme="majorBidi" w:hAnsiTheme="majorBidi" w:cstheme="majorBidi"/>
          <w:sz w:val="44"/>
          <w:szCs w:val="44"/>
        </w:rPr>
        <w:t xml:space="preserve">. </w:t>
      </w:r>
    </w:p>
    <w:p w14:paraId="65E1CD70" w14:textId="77777777" w:rsidR="003C159E" w:rsidRPr="00305BD0" w:rsidRDefault="003C159E" w:rsidP="00305BD0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22932F9C" w14:textId="77777777" w:rsidR="003C159E" w:rsidRPr="00305BD0" w:rsidRDefault="003C159E" w:rsidP="00305BD0">
      <w:pPr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5BD0">
        <w:rPr>
          <w:rFonts w:ascii="Times New Roman" w:hAnsi="Times New Roman" w:cs="Times New Roman"/>
          <w:b/>
          <w:sz w:val="44"/>
          <w:szCs w:val="44"/>
        </w:rPr>
        <w:t>Время работы пункта регистрации:</w:t>
      </w:r>
    </w:p>
    <w:p w14:paraId="0396390F" w14:textId="77777777" w:rsidR="003C5FBD" w:rsidRPr="00305BD0" w:rsidRDefault="00A71E3E" w:rsidP="00305B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05BD0">
        <w:rPr>
          <w:rFonts w:ascii="Times New Roman" w:hAnsi="Times New Roman" w:cs="Times New Roman"/>
          <w:sz w:val="44"/>
          <w:szCs w:val="44"/>
        </w:rPr>
        <w:t xml:space="preserve">в рабочие дни </w:t>
      </w:r>
      <w:r w:rsidR="003C5FBD" w:rsidRPr="00305BD0">
        <w:rPr>
          <w:rFonts w:ascii="Times New Roman" w:hAnsi="Times New Roman" w:cs="Times New Roman"/>
          <w:sz w:val="44"/>
          <w:szCs w:val="44"/>
        </w:rPr>
        <w:t xml:space="preserve">с 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9</w:t>
      </w:r>
      <w:r w:rsidRPr="00305BD0">
        <w:rPr>
          <w:rFonts w:ascii="Times New Roman" w:hAnsi="Times New Roman" w:cs="Times New Roman"/>
          <w:b/>
          <w:sz w:val="44"/>
          <w:szCs w:val="44"/>
        </w:rPr>
        <w:t>: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00</w:t>
      </w:r>
      <w:r w:rsidR="003C5FBD" w:rsidRPr="00305BD0">
        <w:rPr>
          <w:rFonts w:ascii="Times New Roman" w:hAnsi="Times New Roman" w:cs="Times New Roman"/>
          <w:sz w:val="44"/>
          <w:szCs w:val="44"/>
        </w:rPr>
        <w:t xml:space="preserve"> до 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19</w:t>
      </w:r>
      <w:r w:rsidRPr="00305BD0">
        <w:rPr>
          <w:rFonts w:ascii="Times New Roman" w:hAnsi="Times New Roman" w:cs="Times New Roman"/>
          <w:b/>
          <w:sz w:val="44"/>
          <w:szCs w:val="44"/>
        </w:rPr>
        <w:t>: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00</w:t>
      </w:r>
      <w:r w:rsidR="00724D1C" w:rsidRPr="00305BD0">
        <w:rPr>
          <w:rFonts w:ascii="Times New Roman" w:hAnsi="Times New Roman" w:cs="Times New Roman"/>
          <w:b/>
          <w:sz w:val="44"/>
          <w:szCs w:val="44"/>
        </w:rPr>
        <w:t>;</w:t>
      </w:r>
    </w:p>
    <w:p w14:paraId="3517AF92" w14:textId="676157F4" w:rsidR="00EF3D9E" w:rsidRPr="00305BD0" w:rsidRDefault="00EF3D9E" w:rsidP="00305BD0">
      <w:pPr>
        <w:pStyle w:val="a5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44"/>
          <w:szCs w:val="44"/>
        </w:rPr>
      </w:pPr>
      <w:r w:rsidRPr="00305BD0">
        <w:rPr>
          <w:rFonts w:ascii="Times New Roman" w:eastAsia="Times New Roman" w:hAnsi="Times New Roman" w:cs="Times New Roman"/>
          <w:sz w:val="44"/>
          <w:szCs w:val="44"/>
          <w:lang w:eastAsia="ru-RU"/>
        </w:rPr>
        <w:t>в субботние (</w:t>
      </w:r>
      <w:r w:rsidR="00556BFE" w:rsidRPr="00305B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</w:t>
      </w:r>
      <w:r w:rsidR="00305BD0" w:rsidRPr="00305B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</w:t>
      </w:r>
      <w:r w:rsidRPr="00305B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AC257F" w:rsidRPr="00305B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апреля</w:t>
      </w:r>
      <w:r w:rsidR="00612D09" w:rsidRPr="00305BD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0B349A" w:rsidRPr="00305BD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и </w:t>
      </w:r>
      <w:r w:rsidR="00305BD0" w:rsidRPr="00305B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18</w:t>
      </w:r>
      <w:r w:rsidR="003D7F13" w:rsidRPr="00305B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="00AC257F" w:rsidRPr="00305B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апреля</w:t>
      </w:r>
      <w:r w:rsidRPr="00305BD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) </w:t>
      </w:r>
      <w:r w:rsidR="00724D1C" w:rsidRPr="00305BD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дни </w:t>
      </w:r>
      <w:r w:rsidR="003C5FBD" w:rsidRPr="00305BD0">
        <w:rPr>
          <w:rFonts w:ascii="Times New Roman" w:hAnsi="Times New Roman" w:cs="Times New Roman"/>
          <w:sz w:val="44"/>
          <w:szCs w:val="44"/>
        </w:rPr>
        <w:t xml:space="preserve">– с 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9</w:t>
      </w:r>
      <w:r w:rsidR="00A71E3E" w:rsidRPr="00305BD0">
        <w:rPr>
          <w:rFonts w:ascii="Times New Roman" w:hAnsi="Times New Roman" w:cs="Times New Roman"/>
          <w:b/>
          <w:sz w:val="44"/>
          <w:szCs w:val="44"/>
        </w:rPr>
        <w:t>: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00</w:t>
      </w:r>
      <w:r w:rsidR="003C5FBD" w:rsidRPr="00305BD0">
        <w:rPr>
          <w:rFonts w:ascii="Times New Roman" w:hAnsi="Times New Roman" w:cs="Times New Roman"/>
          <w:sz w:val="44"/>
          <w:szCs w:val="44"/>
        </w:rPr>
        <w:t xml:space="preserve"> до 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18</w:t>
      </w:r>
      <w:r w:rsidR="00A71E3E" w:rsidRPr="00305BD0">
        <w:rPr>
          <w:rFonts w:ascii="Times New Roman" w:hAnsi="Times New Roman" w:cs="Times New Roman"/>
          <w:b/>
          <w:sz w:val="44"/>
          <w:szCs w:val="44"/>
        </w:rPr>
        <w:t>: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00</w:t>
      </w:r>
      <w:r w:rsidR="00724D1C" w:rsidRPr="00305BD0">
        <w:rPr>
          <w:rFonts w:ascii="Times New Roman" w:hAnsi="Times New Roman" w:cs="Times New Roman"/>
          <w:b/>
          <w:sz w:val="44"/>
          <w:szCs w:val="44"/>
        </w:rPr>
        <w:t>;</w:t>
      </w:r>
    </w:p>
    <w:p w14:paraId="68B73393" w14:textId="77777777" w:rsidR="003C5FBD" w:rsidRPr="00305BD0" w:rsidRDefault="009C72A5" w:rsidP="00305BD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05BD0">
        <w:rPr>
          <w:rFonts w:ascii="Times New Roman" w:hAnsi="Times New Roman" w:cs="Times New Roman"/>
          <w:sz w:val="44"/>
          <w:szCs w:val="44"/>
        </w:rPr>
        <w:t>п</w:t>
      </w:r>
      <w:r w:rsidR="00EF3D9E" w:rsidRPr="00305BD0">
        <w:rPr>
          <w:rFonts w:ascii="Times New Roman" w:hAnsi="Times New Roman" w:cs="Times New Roman"/>
          <w:sz w:val="44"/>
          <w:szCs w:val="44"/>
        </w:rPr>
        <w:t>ункт регистрации работает без обеденного перерыва.</w:t>
      </w:r>
    </w:p>
    <w:p w14:paraId="57428FCD" w14:textId="77777777" w:rsidR="00EF3D9E" w:rsidRPr="00305BD0" w:rsidRDefault="00EF3D9E" w:rsidP="00305BD0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2F939FEA" w14:textId="0C1567B8" w:rsidR="003C159E" w:rsidRPr="00305BD0" w:rsidRDefault="00EF3D9E" w:rsidP="00305BD0">
      <w:pPr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5BD0">
        <w:rPr>
          <w:rFonts w:ascii="Times New Roman" w:hAnsi="Times New Roman" w:cs="Times New Roman"/>
          <w:b/>
          <w:sz w:val="44"/>
          <w:szCs w:val="44"/>
        </w:rPr>
        <w:t xml:space="preserve">Выходные дни: </w:t>
      </w:r>
      <w:r w:rsidR="00305BD0" w:rsidRPr="00305BD0">
        <w:rPr>
          <w:rFonts w:ascii="Times New Roman" w:hAnsi="Times New Roman" w:cs="Times New Roman"/>
          <w:b/>
          <w:sz w:val="44"/>
          <w:szCs w:val="44"/>
        </w:rPr>
        <w:t>12, 19</w:t>
      </w:r>
      <w:r w:rsidRPr="00305BD0">
        <w:rPr>
          <w:rFonts w:ascii="Times New Roman" w:hAnsi="Times New Roman" w:cs="Times New Roman"/>
          <w:b/>
          <w:sz w:val="44"/>
          <w:szCs w:val="44"/>
        </w:rPr>
        <w:t xml:space="preserve">, </w:t>
      </w:r>
      <w:r w:rsidR="005A6F19" w:rsidRPr="00305BD0">
        <w:rPr>
          <w:rFonts w:ascii="Times New Roman" w:hAnsi="Times New Roman" w:cs="Times New Roman"/>
          <w:b/>
          <w:sz w:val="44"/>
          <w:szCs w:val="44"/>
        </w:rPr>
        <w:t>2</w:t>
      </w:r>
      <w:r w:rsidR="00AC257F" w:rsidRPr="00305BD0">
        <w:rPr>
          <w:rFonts w:ascii="Times New Roman" w:hAnsi="Times New Roman" w:cs="Times New Roman"/>
          <w:b/>
          <w:sz w:val="44"/>
          <w:szCs w:val="44"/>
        </w:rPr>
        <w:t>1 апреля</w:t>
      </w:r>
    </w:p>
    <w:p w14:paraId="4D6A91D3" w14:textId="77777777" w:rsidR="003C5FBD" w:rsidRPr="00305BD0" w:rsidRDefault="003C5FBD" w:rsidP="00305BD0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0C691FE0" w14:textId="77777777" w:rsidR="003C159E" w:rsidRPr="00305BD0" w:rsidRDefault="003C5FBD" w:rsidP="00305BD0">
      <w:pPr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5BD0">
        <w:rPr>
          <w:rFonts w:ascii="Times New Roman" w:hAnsi="Times New Roman" w:cs="Times New Roman"/>
          <w:b/>
          <w:sz w:val="44"/>
          <w:szCs w:val="44"/>
        </w:rPr>
        <w:t>Место регистрации:</w:t>
      </w:r>
    </w:p>
    <w:p w14:paraId="37F88E25" w14:textId="43FF45E1" w:rsidR="003C159E" w:rsidRPr="00305BD0" w:rsidRDefault="009C72A5" w:rsidP="00305BD0">
      <w:pPr>
        <w:pStyle w:val="a5"/>
        <w:jc w:val="both"/>
        <w:rPr>
          <w:rFonts w:ascii="Times New Roman" w:hAnsi="Times New Roman" w:cs="Times New Roman"/>
          <w:sz w:val="44"/>
          <w:szCs w:val="44"/>
        </w:rPr>
      </w:pPr>
      <w:r w:rsidRPr="00305BD0">
        <w:rPr>
          <w:rFonts w:ascii="Times New Roman" w:hAnsi="Times New Roman" w:cs="Times New Roman"/>
          <w:sz w:val="44"/>
          <w:szCs w:val="44"/>
        </w:rPr>
        <w:t>г. Молодечно, пл. Центральная, 2, Филиал МГПК</w:t>
      </w:r>
      <w:r w:rsidR="00327383" w:rsidRPr="00305BD0">
        <w:rPr>
          <w:rFonts w:ascii="Times New Roman" w:hAnsi="Times New Roman" w:cs="Times New Roman"/>
          <w:sz w:val="44"/>
          <w:szCs w:val="44"/>
        </w:rPr>
        <w:t xml:space="preserve"> </w:t>
      </w:r>
      <w:r w:rsidRPr="00305BD0">
        <w:rPr>
          <w:rFonts w:ascii="Times New Roman" w:hAnsi="Times New Roman" w:cs="Times New Roman"/>
          <w:sz w:val="44"/>
          <w:szCs w:val="44"/>
        </w:rPr>
        <w:t xml:space="preserve">УО РИПО, </w:t>
      </w:r>
      <w:r w:rsidR="003C5FBD" w:rsidRPr="00305BD0">
        <w:rPr>
          <w:rFonts w:ascii="Times New Roman" w:hAnsi="Times New Roman" w:cs="Times New Roman"/>
          <w:sz w:val="44"/>
          <w:szCs w:val="44"/>
        </w:rPr>
        <w:t>а</w:t>
      </w:r>
      <w:r w:rsidR="003C159E" w:rsidRPr="00305BD0">
        <w:rPr>
          <w:rFonts w:ascii="Times New Roman" w:hAnsi="Times New Roman" w:cs="Times New Roman"/>
          <w:sz w:val="44"/>
          <w:szCs w:val="44"/>
        </w:rPr>
        <w:t xml:space="preserve">удитория </w:t>
      </w:r>
      <w:r w:rsidR="00305BD0" w:rsidRPr="00305BD0">
        <w:rPr>
          <w:rFonts w:ascii="Times New Roman" w:hAnsi="Times New Roman" w:cs="Times New Roman"/>
          <w:b/>
          <w:sz w:val="44"/>
          <w:szCs w:val="44"/>
        </w:rPr>
        <w:t>106</w:t>
      </w:r>
      <w:r w:rsidR="003C159E" w:rsidRPr="00305BD0">
        <w:rPr>
          <w:rFonts w:ascii="Times New Roman" w:hAnsi="Times New Roman" w:cs="Times New Roman"/>
          <w:sz w:val="44"/>
          <w:szCs w:val="44"/>
        </w:rPr>
        <w:t xml:space="preserve"> (</w:t>
      </w:r>
      <w:r w:rsidR="00305BD0" w:rsidRPr="00305BD0">
        <w:rPr>
          <w:rFonts w:ascii="Times New Roman" w:hAnsi="Times New Roman" w:cs="Times New Roman"/>
          <w:sz w:val="44"/>
          <w:szCs w:val="44"/>
        </w:rPr>
        <w:t>1</w:t>
      </w:r>
      <w:r w:rsidR="003C159E" w:rsidRPr="00305BD0">
        <w:rPr>
          <w:rFonts w:ascii="Times New Roman" w:hAnsi="Times New Roman" w:cs="Times New Roman"/>
          <w:sz w:val="44"/>
          <w:szCs w:val="44"/>
        </w:rPr>
        <w:t xml:space="preserve"> этаж</w:t>
      </w:r>
      <w:r w:rsidR="009042AE" w:rsidRPr="00305BD0">
        <w:rPr>
          <w:rFonts w:ascii="Times New Roman" w:hAnsi="Times New Roman" w:cs="Times New Roman"/>
          <w:sz w:val="44"/>
          <w:szCs w:val="44"/>
        </w:rPr>
        <w:t xml:space="preserve"> </w:t>
      </w:r>
      <w:r w:rsidR="00AE470A" w:rsidRPr="00305BD0">
        <w:rPr>
          <w:rFonts w:ascii="Times New Roman" w:hAnsi="Times New Roman" w:cs="Times New Roman"/>
          <w:sz w:val="44"/>
          <w:szCs w:val="44"/>
        </w:rPr>
        <w:t xml:space="preserve">центральный </w:t>
      </w:r>
      <w:r w:rsidR="009042AE" w:rsidRPr="00305BD0">
        <w:rPr>
          <w:rFonts w:ascii="Times New Roman" w:hAnsi="Times New Roman" w:cs="Times New Roman"/>
          <w:sz w:val="44"/>
          <w:szCs w:val="44"/>
        </w:rPr>
        <w:t>вход</w:t>
      </w:r>
      <w:r w:rsidR="003C159E" w:rsidRPr="00305BD0">
        <w:rPr>
          <w:rFonts w:ascii="Times New Roman" w:hAnsi="Times New Roman" w:cs="Times New Roman"/>
          <w:sz w:val="44"/>
          <w:szCs w:val="44"/>
        </w:rPr>
        <w:t>)</w:t>
      </w:r>
    </w:p>
    <w:p w14:paraId="5571FD01" w14:textId="77777777" w:rsidR="003C159E" w:rsidRPr="00305BD0" w:rsidRDefault="003C159E" w:rsidP="00305BD0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1103E7DB" w14:textId="571F432B" w:rsidR="00743A17" w:rsidRPr="00305BD0" w:rsidRDefault="003C159E" w:rsidP="00305BD0">
      <w:pPr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5BD0">
        <w:rPr>
          <w:rFonts w:ascii="Times New Roman" w:hAnsi="Times New Roman" w:cs="Times New Roman"/>
          <w:b/>
          <w:sz w:val="44"/>
          <w:szCs w:val="44"/>
        </w:rPr>
        <w:t>Телефон дл</w:t>
      </w:r>
      <w:r w:rsidR="003C5FBD" w:rsidRPr="00305BD0">
        <w:rPr>
          <w:rFonts w:ascii="Times New Roman" w:hAnsi="Times New Roman" w:cs="Times New Roman"/>
          <w:b/>
          <w:sz w:val="44"/>
          <w:szCs w:val="44"/>
        </w:rPr>
        <w:t>я справок:</w:t>
      </w:r>
    </w:p>
    <w:p w14:paraId="5DE283E4" w14:textId="3362F374" w:rsidR="00EF3D9E" w:rsidRPr="00305BD0" w:rsidRDefault="003C5FBD" w:rsidP="00305BD0">
      <w:pPr>
        <w:ind w:firstLine="709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5BD0">
        <w:rPr>
          <w:rFonts w:ascii="Times New Roman" w:hAnsi="Times New Roman" w:cs="Times New Roman"/>
          <w:b/>
          <w:sz w:val="44"/>
          <w:szCs w:val="44"/>
        </w:rPr>
        <w:t>(80176</w:t>
      </w:r>
      <w:proofErr w:type="gramStart"/>
      <w:r w:rsidRPr="00305BD0">
        <w:rPr>
          <w:rFonts w:ascii="Times New Roman" w:hAnsi="Times New Roman" w:cs="Times New Roman"/>
          <w:b/>
          <w:sz w:val="44"/>
          <w:szCs w:val="44"/>
        </w:rPr>
        <w:t xml:space="preserve">) </w:t>
      </w:r>
      <w:r w:rsidR="00F52692" w:rsidRPr="00305BD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05BD0" w:rsidRPr="00305BD0">
        <w:rPr>
          <w:rFonts w:ascii="Times New Roman" w:hAnsi="Times New Roman" w:cs="Times New Roman"/>
          <w:b/>
          <w:sz w:val="44"/>
          <w:szCs w:val="44"/>
        </w:rPr>
        <w:t>58</w:t>
      </w:r>
      <w:proofErr w:type="gramEnd"/>
      <w:r w:rsidR="00F52692" w:rsidRPr="00305BD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F43F0" w:rsidRPr="00305BD0">
        <w:rPr>
          <w:rFonts w:ascii="Times New Roman" w:hAnsi="Times New Roman" w:cs="Times New Roman"/>
          <w:b/>
          <w:sz w:val="44"/>
          <w:szCs w:val="44"/>
        </w:rPr>
        <w:t>0</w:t>
      </w:r>
      <w:r w:rsidR="00305BD0" w:rsidRPr="00305BD0">
        <w:rPr>
          <w:rFonts w:ascii="Times New Roman" w:hAnsi="Times New Roman" w:cs="Times New Roman"/>
          <w:b/>
          <w:sz w:val="44"/>
          <w:szCs w:val="44"/>
        </w:rPr>
        <w:t>5</w:t>
      </w:r>
      <w:r w:rsidR="00F52692" w:rsidRPr="00305BD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05BD0" w:rsidRPr="00305BD0">
        <w:rPr>
          <w:rFonts w:ascii="Times New Roman" w:hAnsi="Times New Roman" w:cs="Times New Roman"/>
          <w:b/>
          <w:sz w:val="44"/>
          <w:szCs w:val="44"/>
        </w:rPr>
        <w:t>49</w:t>
      </w:r>
    </w:p>
    <w:sectPr w:rsidR="00EF3D9E" w:rsidRPr="00305BD0" w:rsidSect="00724D1C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7B2D"/>
    <w:multiLevelType w:val="hybridMultilevel"/>
    <w:tmpl w:val="89727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51745"/>
    <w:multiLevelType w:val="multilevel"/>
    <w:tmpl w:val="E44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A28BC"/>
    <w:multiLevelType w:val="hybridMultilevel"/>
    <w:tmpl w:val="3886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46078">
    <w:abstractNumId w:val="0"/>
  </w:num>
  <w:num w:numId="2" w16cid:durableId="538474849">
    <w:abstractNumId w:val="2"/>
  </w:num>
  <w:num w:numId="3" w16cid:durableId="29113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9E"/>
    <w:rsid w:val="000B349A"/>
    <w:rsid w:val="00145E11"/>
    <w:rsid w:val="001F5911"/>
    <w:rsid w:val="00202AA0"/>
    <w:rsid w:val="002D3806"/>
    <w:rsid w:val="002E427B"/>
    <w:rsid w:val="00305BD0"/>
    <w:rsid w:val="00321392"/>
    <w:rsid w:val="00327383"/>
    <w:rsid w:val="00373087"/>
    <w:rsid w:val="003C159E"/>
    <w:rsid w:val="003C5FBD"/>
    <w:rsid w:val="003D7F13"/>
    <w:rsid w:val="00433159"/>
    <w:rsid w:val="00483958"/>
    <w:rsid w:val="00556BFE"/>
    <w:rsid w:val="005A6F19"/>
    <w:rsid w:val="00612D09"/>
    <w:rsid w:val="00724D1C"/>
    <w:rsid w:val="00743A17"/>
    <w:rsid w:val="00767BAB"/>
    <w:rsid w:val="008A034E"/>
    <w:rsid w:val="009042AE"/>
    <w:rsid w:val="009A46FB"/>
    <w:rsid w:val="009C72A5"/>
    <w:rsid w:val="009F6639"/>
    <w:rsid w:val="00A13D21"/>
    <w:rsid w:val="00A36BDD"/>
    <w:rsid w:val="00A71B58"/>
    <w:rsid w:val="00A71E3E"/>
    <w:rsid w:val="00AC257F"/>
    <w:rsid w:val="00AE470A"/>
    <w:rsid w:val="00CE57CB"/>
    <w:rsid w:val="00DD4663"/>
    <w:rsid w:val="00DE598F"/>
    <w:rsid w:val="00E1152C"/>
    <w:rsid w:val="00E86695"/>
    <w:rsid w:val="00EF3D9E"/>
    <w:rsid w:val="00EF43F0"/>
    <w:rsid w:val="00F111BF"/>
    <w:rsid w:val="00F52692"/>
    <w:rsid w:val="00FF4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C5F8"/>
  <w15:docId w15:val="{CFD6D039-68A7-434F-8294-ADE7963E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C1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C159E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3C159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3C5FBD"/>
    <w:pPr>
      <w:ind w:left="720"/>
      <w:contextualSpacing/>
    </w:pPr>
  </w:style>
  <w:style w:type="table" w:styleId="a6">
    <w:name w:val="Table Grid"/>
    <w:basedOn w:val="a1"/>
    <w:uiPriority w:val="59"/>
    <w:rsid w:val="003213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2A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CBF4-D01F-4B4C-8F3A-8F1E4C02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Gates</dc:creator>
  <cp:lastModifiedBy>user</cp:lastModifiedBy>
  <cp:revision>2</cp:revision>
  <cp:lastPrinted>2024-04-08T11:49:00Z</cp:lastPrinted>
  <dcterms:created xsi:type="dcterms:W3CDTF">2026-04-08T09:17:00Z</dcterms:created>
  <dcterms:modified xsi:type="dcterms:W3CDTF">2026-04-08T09:17:00Z</dcterms:modified>
</cp:coreProperties>
</file>